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Look w:val="01E0" w:firstRow="1" w:lastRow="1" w:firstColumn="1" w:lastColumn="1" w:noHBand="0" w:noVBand="0"/>
      </w:tblPr>
      <w:tblGrid>
        <w:gridCol w:w="3518"/>
        <w:gridCol w:w="6160"/>
      </w:tblGrid>
      <w:tr w:rsidR="00BE68E1" w:rsidRPr="00660F7B" w:rsidTr="00B84B3D">
        <w:trPr>
          <w:trHeight w:val="672"/>
        </w:trPr>
        <w:tc>
          <w:tcPr>
            <w:tcW w:w="3518" w:type="dxa"/>
            <w:shd w:val="clear" w:color="auto" w:fill="auto"/>
          </w:tcPr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SƠN TÂY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18A60" wp14:editId="27D6468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</wp:posOffset>
                      </wp:positionV>
                      <wp:extent cx="866775" cy="0"/>
                      <wp:effectExtent l="13335" t="5715" r="5715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5pt;margin-top:.1pt;width:6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6160" w:type="dxa"/>
            <w:shd w:val="clear" w:color="auto" w:fill="auto"/>
          </w:tcPr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BEDEC" wp14:editId="7BC36ADF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32385</wp:posOffset>
                      </wp:positionV>
                      <wp:extent cx="213360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4.1pt;margin-top:2.55pt;width:1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9z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"/>
                  </w:pict>
                </mc:Fallback>
              </mc:AlternateContent>
            </w:r>
          </w:p>
        </w:tc>
      </w:tr>
      <w:tr w:rsidR="00BE68E1" w:rsidRPr="00660F7B" w:rsidTr="00B84B3D">
        <w:trPr>
          <w:trHeight w:val="352"/>
        </w:trPr>
        <w:tc>
          <w:tcPr>
            <w:tcW w:w="3518" w:type="dxa"/>
            <w:shd w:val="clear" w:color="auto" w:fill="auto"/>
          </w:tcPr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Pr="00660F7B">
              <w:rPr>
                <w:rFonts w:ascii="Times New Roman" w:eastAsia="Times New Roman" w:hAnsi="Times New Roman" w:cs="Times New Roman"/>
                <w:sz w:val="28"/>
                <w:szCs w:val="28"/>
              </w:rPr>
              <w:t>TB-UBND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0" w:type="dxa"/>
            <w:shd w:val="clear" w:color="auto" w:fill="auto"/>
          </w:tcPr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Sơn Tây, ngày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660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0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  <w:p w:rsidR="00BE68E1" w:rsidRPr="00660F7B" w:rsidRDefault="00BE68E1" w:rsidP="00B8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68E1" w:rsidRDefault="00BE68E1" w:rsidP="00B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8E1" w:rsidRPr="00660F7B" w:rsidRDefault="00BE68E1" w:rsidP="00B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F7B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BE68E1" w:rsidRPr="00660F7B" w:rsidRDefault="00BE68E1" w:rsidP="00B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tiếp công dân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quý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của Chủ tịch UBND xã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BE68E1" w:rsidRPr="00660F7B" w:rsidRDefault="00BE68E1" w:rsidP="00BE68E1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F7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DEA1E" wp14:editId="750B4C93">
                <wp:simplePos x="0" y="0"/>
                <wp:positionH relativeFrom="column">
                  <wp:posOffset>2326005</wp:posOffset>
                </wp:positionH>
                <wp:positionV relativeFrom="paragraph">
                  <wp:posOffset>13335</wp:posOffset>
                </wp:positionV>
                <wp:extent cx="12954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.05pt" to="285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" strokecolor="#5b9bd5" strokeweight=".5pt">
                <v:stroke joinstyle="miter"/>
              </v:line>
            </w:pict>
          </mc:Fallback>
        </mc:AlternateContent>
      </w:r>
    </w:p>
    <w:p w:rsidR="00BE68E1" w:rsidRDefault="00BE68E1" w:rsidP="00BE68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F7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Thực hiện kế hoạch tếp công dân, giải quyết đơn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khiếu nại, tố cáo năm 2022, Ủy ban nhân dân xã thông báo lịch tiếp công dân </w:t>
      </w:r>
      <w:r>
        <w:rPr>
          <w:rFonts w:ascii="Times New Roman" w:eastAsia="Times New Roman" w:hAnsi="Times New Roman" w:cs="Times New Roman"/>
          <w:sz w:val="28"/>
          <w:szCs w:val="28"/>
        </w:rPr>
        <w:t>quý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Chủ tịch UBND xã như sau:</w:t>
      </w:r>
    </w:p>
    <w:p w:rsidR="00BE68E1" w:rsidRDefault="00BE68E1" w:rsidP="00BE68E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Thời gian vào ngày thứ 5 hàng tuần, nhằm vào các ngày:</w:t>
      </w:r>
    </w:p>
    <w:p w:rsidR="00BE68E1" w:rsidRDefault="00BE68E1" w:rsidP="00BE68E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Tháng 7: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Pr="00660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14, 21 và 28</w:t>
      </w:r>
    </w:p>
    <w:p w:rsidR="00BE68E1" w:rsidRDefault="00BE68E1" w:rsidP="00BE68E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Tháng 8: ngày 4, 11, 18 và 25</w:t>
      </w:r>
    </w:p>
    <w:p w:rsidR="00BE68E1" w:rsidRDefault="00BE68E1" w:rsidP="00BE68E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Tháng 9: ngày 1, 8, 15, 22 và 29.</w:t>
      </w:r>
    </w:p>
    <w:p w:rsidR="00BE68E1" w:rsidRPr="00660F7B" w:rsidRDefault="00BE68E1" w:rsidP="00BE68E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điểm: </w:t>
      </w:r>
      <w:r w:rsidRPr="00660F7B">
        <w:rPr>
          <w:rFonts w:ascii="Times New Roman" w:eastAsia="Times New Roman" w:hAnsi="Times New Roman" w:cs="Times New Roman"/>
          <w:color w:val="000000"/>
          <w:sz w:val="28"/>
          <w:szCs w:val="28"/>
        </w:rPr>
        <w:t>Phòng tiếp dân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F7B">
        <w:rPr>
          <w:rFonts w:ascii="Times New Roman" w:eastAsia="Times New Roman" w:hAnsi="Times New Roman" w:cs="Times New Roman"/>
          <w:color w:val="000000"/>
          <w:sz w:val="28"/>
          <w:szCs w:val="28"/>
        </w:rPr>
        <w:t>UBND xã Sơn Tây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68E1" w:rsidRPr="00660F7B" w:rsidRDefault="00BE68E1" w:rsidP="00BE68E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0F7B">
        <w:rPr>
          <w:rFonts w:ascii="Times New Roman" w:eastAsia="Times New Roman" w:hAnsi="Times New Roman" w:cs="Times New Roman"/>
          <w:color w:val="000000"/>
          <w:sz w:val="28"/>
          <w:szCs w:val="28"/>
        </w:rPr>
        <w:t>Vậy UBND xã thông báo để công dân được biết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Văn hóa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 tin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xã, các đồng chí Trưởng thôn thông tin trên hệ thống truyền thanh của xã và thôn để Công dân biết, thực hiện</w:t>
      </w:r>
      <w:r w:rsidRPr="00660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./.</w:t>
      </w:r>
    </w:p>
    <w:tbl>
      <w:tblPr>
        <w:tblStyle w:val="TableGrid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BE68E1" w:rsidRPr="00660F7B" w:rsidTr="00B84B3D">
        <w:tc>
          <w:tcPr>
            <w:tcW w:w="4697" w:type="dxa"/>
          </w:tcPr>
          <w:p w:rsidR="00BE68E1" w:rsidRPr="00660F7B" w:rsidRDefault="00BE68E1" w:rsidP="00B84B3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</w:tc>
        <w:tc>
          <w:tcPr>
            <w:tcW w:w="4796" w:type="dxa"/>
          </w:tcPr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TM. ỦY BAN NHÂN DÂN</w:t>
            </w:r>
          </w:p>
        </w:tc>
      </w:tr>
      <w:tr w:rsidR="00BE68E1" w:rsidRPr="00660F7B" w:rsidTr="00B84B3D">
        <w:tc>
          <w:tcPr>
            <w:tcW w:w="4697" w:type="dxa"/>
          </w:tcPr>
          <w:p w:rsidR="00BE68E1" w:rsidRPr="00660F7B" w:rsidRDefault="00BE68E1" w:rsidP="00B84B3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thôn;</w:t>
            </w:r>
          </w:p>
        </w:tc>
        <w:tc>
          <w:tcPr>
            <w:tcW w:w="4796" w:type="dxa"/>
          </w:tcPr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TỊCH</w:t>
            </w:r>
          </w:p>
        </w:tc>
      </w:tr>
      <w:tr w:rsidR="00BE68E1" w:rsidRPr="00660F7B" w:rsidTr="00B84B3D">
        <w:tc>
          <w:tcPr>
            <w:tcW w:w="4697" w:type="dxa"/>
          </w:tcPr>
          <w:p w:rsidR="00BE68E1" w:rsidRPr="00660F7B" w:rsidRDefault="00BE68E1" w:rsidP="00B84B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 TT;</w:t>
            </w:r>
          </w:p>
        </w:tc>
        <w:tc>
          <w:tcPr>
            <w:tcW w:w="4796" w:type="dxa"/>
          </w:tcPr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68E1" w:rsidRPr="00660F7B" w:rsidTr="00B84B3D">
        <w:tc>
          <w:tcPr>
            <w:tcW w:w="4697" w:type="dxa"/>
          </w:tcPr>
          <w:p w:rsidR="00BE68E1" w:rsidRPr="00660F7B" w:rsidRDefault="00BE68E1" w:rsidP="00B84B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VT</w:t>
            </w:r>
            <w:r w:rsidRPr="0066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6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4796" w:type="dxa"/>
          </w:tcPr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8E1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8E1" w:rsidRPr="00660F7B" w:rsidRDefault="00BE68E1" w:rsidP="00B84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0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Cao Văn Đức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BE68E1" w:rsidRPr="00660F7B" w:rsidTr="00B84B3D">
        <w:tc>
          <w:tcPr>
            <w:tcW w:w="4697" w:type="dxa"/>
          </w:tcPr>
          <w:p w:rsidR="00BE68E1" w:rsidRPr="00660F7B" w:rsidRDefault="00BE68E1" w:rsidP="00B84B3D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98" w:type="dxa"/>
          </w:tcPr>
          <w:p w:rsidR="00BE68E1" w:rsidRPr="00660F7B" w:rsidRDefault="00BE68E1" w:rsidP="00B84B3D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BE68E1" w:rsidRDefault="00BE68E1" w:rsidP="00BE68E1"/>
    <w:p w:rsidR="00BE68E1" w:rsidRDefault="00BE68E1" w:rsidP="00BE68E1"/>
    <w:p w:rsidR="00BE68E1" w:rsidRDefault="00BE68E1" w:rsidP="00BE68E1"/>
    <w:p w:rsidR="00BE68E1" w:rsidRDefault="00BE68E1" w:rsidP="00BE68E1"/>
    <w:p w:rsidR="00E65D46" w:rsidRDefault="00E65D46"/>
    <w:sectPr w:rsidR="00E65D46" w:rsidSect="009B05D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0CD"/>
    <w:multiLevelType w:val="hybridMultilevel"/>
    <w:tmpl w:val="3EA0D0B8"/>
    <w:lvl w:ilvl="0" w:tplc="E4B82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66F15"/>
    <w:multiLevelType w:val="hybridMultilevel"/>
    <w:tmpl w:val="87A8C77C"/>
    <w:lvl w:ilvl="0" w:tplc="D5B05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E1"/>
    <w:rsid w:val="00BE68E1"/>
    <w:rsid w:val="00E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8E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E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8E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E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220EE-0BD2-4E51-BF8B-82C01EF540A6}"/>
</file>

<file path=customXml/itemProps2.xml><?xml version="1.0" encoding="utf-8"?>
<ds:datastoreItem xmlns:ds="http://schemas.openxmlformats.org/officeDocument/2006/customXml" ds:itemID="{1DF83E4D-7836-453C-BCF6-31E5B25E8B63}"/>
</file>

<file path=customXml/itemProps3.xml><?xml version="1.0" encoding="utf-8"?>
<ds:datastoreItem xmlns:ds="http://schemas.openxmlformats.org/officeDocument/2006/customXml" ds:itemID="{A1DBB46C-8D72-418D-8555-EB1E1D792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2022-06-24T14:46:00Z</dcterms:created>
  <dcterms:modified xsi:type="dcterms:W3CDTF">2022-06-24T14:53:00Z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